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78898" w14:textId="77777777" w:rsidR="004B4A9C" w:rsidRDefault="004B4A9C" w:rsidP="004B4A9C">
      <w:pPr>
        <w:spacing w:before="100" w:beforeAutospacing="1" w:after="100" w:afterAutospacing="1"/>
        <w:jc w:val="center"/>
        <w:rPr>
          <w:rFonts w:ascii="Arial" w:hAnsi="Arial" w:cs="Arial"/>
          <w:b/>
          <w:sz w:val="32"/>
          <w:szCs w:val="24"/>
        </w:rPr>
      </w:pPr>
    </w:p>
    <w:p w14:paraId="740FE70A" w14:textId="77777777" w:rsidR="004B4A9C" w:rsidRDefault="004B4A9C" w:rsidP="004B4A9C">
      <w:pPr>
        <w:spacing w:before="100" w:beforeAutospacing="1" w:after="100" w:afterAutospacing="1"/>
        <w:ind w:left="2880"/>
        <w:rPr>
          <w:rFonts w:cstheme="minorHAnsi"/>
          <w:b/>
          <w:color w:val="000000"/>
          <w:sz w:val="24"/>
          <w:szCs w:val="24"/>
        </w:rPr>
      </w:pPr>
    </w:p>
    <w:p w14:paraId="58E42C98" w14:textId="77777777" w:rsidR="00145B4C" w:rsidRDefault="00145B4C" w:rsidP="004B4A9C">
      <w:pPr>
        <w:spacing w:before="100" w:beforeAutospacing="1" w:after="100" w:afterAutospacing="1"/>
        <w:ind w:left="2880"/>
        <w:rPr>
          <w:rFonts w:cstheme="minorHAnsi"/>
          <w:b/>
          <w:color w:val="000000"/>
          <w:sz w:val="24"/>
          <w:szCs w:val="24"/>
        </w:rPr>
      </w:pPr>
    </w:p>
    <w:p w14:paraId="3B72777E" w14:textId="30A59835" w:rsidR="00145B4C" w:rsidRPr="00145B4C" w:rsidRDefault="00145B4C" w:rsidP="00FF024A">
      <w:pPr>
        <w:jc w:val="center"/>
        <w:rPr>
          <w:rStyle w:val="apple-converted-space"/>
          <w:rFonts w:ascii="Quattrocento Sans" w:hAnsi="Quattrocento Sans" w:cs="Arial"/>
          <w:b/>
          <w:bCs/>
          <w:color w:val="000000"/>
          <w:sz w:val="24"/>
          <w:szCs w:val="24"/>
        </w:rPr>
      </w:pPr>
      <w:r w:rsidRPr="00145B4C">
        <w:rPr>
          <w:rFonts w:ascii="Quattrocento Sans" w:hAnsi="Quattrocento Sans" w:cs="Arial"/>
          <w:b/>
          <w:bCs/>
          <w:color w:val="000000"/>
          <w:sz w:val="24"/>
          <w:szCs w:val="24"/>
        </w:rPr>
        <w:t>Women in Refugee Law (</w:t>
      </w:r>
      <w:proofErr w:type="spellStart"/>
      <w:r w:rsidRPr="00145B4C">
        <w:rPr>
          <w:rFonts w:ascii="Quattrocento Sans" w:hAnsi="Quattrocento Sans" w:cs="Arial"/>
          <w:b/>
          <w:bCs/>
          <w:color w:val="000000"/>
          <w:sz w:val="24"/>
          <w:szCs w:val="24"/>
        </w:rPr>
        <w:t>WiRL</w:t>
      </w:r>
      <w:proofErr w:type="spellEnd"/>
      <w:r w:rsidRPr="00145B4C">
        <w:rPr>
          <w:rFonts w:ascii="Quattrocento Sans" w:hAnsi="Quattrocento Sans" w:cs="Arial"/>
          <w:b/>
          <w:bCs/>
          <w:color w:val="000000"/>
          <w:sz w:val="24"/>
          <w:szCs w:val="24"/>
        </w:rPr>
        <w:t>) 2023/24 public seminar series</w:t>
      </w:r>
    </w:p>
    <w:p w14:paraId="1F7CCA40" w14:textId="30728CE0" w:rsidR="007D44A9" w:rsidRPr="00145B4C" w:rsidRDefault="007D44A9" w:rsidP="00FF024A">
      <w:pPr>
        <w:jc w:val="center"/>
        <w:rPr>
          <w:rStyle w:val="Strong"/>
          <w:rFonts w:ascii="Quattrocento Sans" w:hAnsi="Quattrocento Sans" w:cs="Arial"/>
          <w:color w:val="000000"/>
          <w:sz w:val="24"/>
          <w:szCs w:val="24"/>
          <w:shd w:val="clear" w:color="auto" w:fill="FFFFFF"/>
        </w:rPr>
      </w:pPr>
      <w:r w:rsidRPr="00145B4C">
        <w:rPr>
          <w:rStyle w:val="Strong"/>
          <w:rFonts w:ascii="Quattrocento Sans" w:hAnsi="Quattrocento Sans" w:cs="Arial"/>
          <w:color w:val="000000"/>
          <w:sz w:val="24"/>
          <w:szCs w:val="24"/>
          <w:shd w:val="clear" w:color="auto" w:fill="FFFFFF"/>
        </w:rPr>
        <w:t>Seminar One: A Cold Climate for Refugee Women?</w:t>
      </w:r>
    </w:p>
    <w:p w14:paraId="5574CF84" w14:textId="77777777" w:rsidR="00145B4C" w:rsidRPr="00145B4C" w:rsidRDefault="00145B4C" w:rsidP="00145B4C">
      <w:pPr>
        <w:spacing w:before="100" w:beforeAutospacing="1" w:after="100" w:afterAutospacing="1"/>
        <w:jc w:val="center"/>
        <w:rPr>
          <w:rStyle w:val="apple-converted-space"/>
          <w:rFonts w:ascii="Quattrocento Sans" w:hAnsi="Quattrocento Sans" w:cs="Arial"/>
          <w:b/>
          <w:bCs/>
          <w:color w:val="000000"/>
          <w:sz w:val="24"/>
          <w:szCs w:val="24"/>
          <w:shd w:val="clear" w:color="auto" w:fill="FFFFFF"/>
        </w:rPr>
      </w:pPr>
    </w:p>
    <w:p w14:paraId="278BBD14" w14:textId="77777777" w:rsidR="007D44A9" w:rsidRPr="00FF024A" w:rsidRDefault="007D44A9" w:rsidP="007D44A9">
      <w:pPr>
        <w:snapToGrid w:val="0"/>
        <w:rPr>
          <w:rFonts w:cstheme="minorHAnsi"/>
          <w:b/>
        </w:rPr>
      </w:pPr>
      <w:r w:rsidRPr="00FF024A">
        <w:rPr>
          <w:rFonts w:cstheme="minorHAnsi"/>
          <w:b/>
        </w:rPr>
        <w:t xml:space="preserve">Agenda </w:t>
      </w:r>
    </w:p>
    <w:p w14:paraId="7FA983CA" w14:textId="77777777" w:rsidR="007D44A9" w:rsidRPr="00FF024A" w:rsidRDefault="007D44A9" w:rsidP="007D44A9">
      <w:pPr>
        <w:snapToGrid w:val="0"/>
        <w:rPr>
          <w:rFonts w:cstheme="minorHAnsi"/>
          <w:b/>
        </w:rPr>
      </w:pPr>
    </w:p>
    <w:p w14:paraId="36E1743E" w14:textId="000DF87E" w:rsidR="007D44A9" w:rsidRPr="00FF024A" w:rsidRDefault="007D44A9" w:rsidP="007D44A9">
      <w:pPr>
        <w:pStyle w:val="NormalWeb"/>
        <w:rPr>
          <w:rFonts w:asciiTheme="minorHAnsi" w:hAnsiTheme="minorHAnsi" w:cstheme="minorHAnsi"/>
        </w:rPr>
      </w:pPr>
      <w:r w:rsidRPr="00FF024A">
        <w:rPr>
          <w:rFonts w:asciiTheme="minorHAnsi" w:hAnsiTheme="minorHAnsi" w:cstheme="minorHAnsi"/>
        </w:rPr>
        <w:t xml:space="preserve">Date and time: 3.30-4.45pm (UK time) on Monday 27 November 2023 </w:t>
      </w:r>
    </w:p>
    <w:p w14:paraId="02354F69" w14:textId="77777777" w:rsidR="007D44A9" w:rsidRPr="00FF024A" w:rsidRDefault="007D44A9" w:rsidP="007D44A9">
      <w:pPr>
        <w:pStyle w:val="NormalWeb"/>
        <w:rPr>
          <w:rFonts w:asciiTheme="minorHAnsi" w:hAnsiTheme="minorHAnsi" w:cstheme="minorHAnsi"/>
        </w:rPr>
      </w:pPr>
      <w:r w:rsidRPr="00FF024A">
        <w:rPr>
          <w:rFonts w:asciiTheme="minorHAnsi" w:hAnsiTheme="minorHAnsi" w:cstheme="minorHAnsi"/>
        </w:rPr>
        <w:t>Zoom</w:t>
      </w:r>
    </w:p>
    <w:p w14:paraId="0512376F" w14:textId="77777777" w:rsidR="00FF024A" w:rsidRPr="00FF024A" w:rsidRDefault="00FF024A" w:rsidP="007D44A9">
      <w:pPr>
        <w:pStyle w:val="NormalWeb"/>
        <w:rPr>
          <w:rFonts w:asciiTheme="minorHAnsi" w:hAnsiTheme="minorHAnsi" w:cstheme="minorHAnsi"/>
        </w:rPr>
      </w:pPr>
    </w:p>
    <w:p w14:paraId="1430FD65" w14:textId="77777777" w:rsidR="007D44A9" w:rsidRPr="00FF024A" w:rsidRDefault="007D44A9" w:rsidP="007D44A9">
      <w:pPr>
        <w:pStyle w:val="NormalWeb"/>
        <w:rPr>
          <w:rFonts w:asciiTheme="minorHAnsi" w:hAnsiTheme="minorHAnsi" w:cstheme="minorHAnsi"/>
        </w:rPr>
      </w:pPr>
    </w:p>
    <w:p w14:paraId="3675D473" w14:textId="77777777" w:rsidR="007D44A9" w:rsidRPr="00FF024A" w:rsidRDefault="007D44A9" w:rsidP="007D44A9">
      <w:pPr>
        <w:pStyle w:val="NormalWeb"/>
        <w:rPr>
          <w:rFonts w:asciiTheme="minorHAnsi" w:hAnsiTheme="minorHAnsi" w:cstheme="minorHAnsi"/>
        </w:rPr>
      </w:pPr>
      <w:r w:rsidRPr="00FF024A">
        <w:rPr>
          <w:rFonts w:asciiTheme="minorHAnsi" w:hAnsiTheme="minorHAnsi" w:cstheme="minorHAnsi"/>
        </w:rPr>
        <w:t>3.30 Introductory remarks</w:t>
      </w:r>
    </w:p>
    <w:p w14:paraId="61640190" w14:textId="77777777" w:rsidR="007D44A9" w:rsidRPr="00FF024A" w:rsidRDefault="007D44A9" w:rsidP="007D44A9">
      <w:pPr>
        <w:pStyle w:val="NormalWeb"/>
        <w:rPr>
          <w:rFonts w:asciiTheme="minorHAnsi" w:hAnsiTheme="minorHAnsi" w:cstheme="minorHAnsi"/>
        </w:rPr>
      </w:pPr>
      <w:r w:rsidRPr="00FF024A">
        <w:rPr>
          <w:rFonts w:asciiTheme="minorHAnsi" w:hAnsiTheme="minorHAnsi" w:cstheme="minorHAnsi"/>
          <w:i/>
          <w:iCs/>
        </w:rPr>
        <w:t>Moira Dustin</w:t>
      </w:r>
      <w:r w:rsidRPr="00FF024A">
        <w:rPr>
          <w:rFonts w:asciiTheme="minorHAnsi" w:hAnsiTheme="minorHAnsi" w:cstheme="minorHAnsi"/>
        </w:rPr>
        <w:t xml:space="preserve">, </w:t>
      </w:r>
      <w:proofErr w:type="spellStart"/>
      <w:r w:rsidRPr="00FF024A">
        <w:rPr>
          <w:rFonts w:asciiTheme="minorHAnsi" w:hAnsiTheme="minorHAnsi" w:cstheme="minorHAnsi"/>
        </w:rPr>
        <w:t>WiRL</w:t>
      </w:r>
      <w:proofErr w:type="spellEnd"/>
      <w:r w:rsidRPr="00FF024A">
        <w:rPr>
          <w:rFonts w:asciiTheme="minorHAnsi" w:hAnsiTheme="minorHAnsi" w:cstheme="minorHAnsi"/>
        </w:rPr>
        <w:t xml:space="preserve"> Co-Convenor</w:t>
      </w:r>
    </w:p>
    <w:p w14:paraId="7349209A" w14:textId="77777777" w:rsidR="00FF024A" w:rsidRPr="00FF024A" w:rsidRDefault="00FF024A" w:rsidP="007D44A9">
      <w:pPr>
        <w:pStyle w:val="NormalWeb"/>
        <w:rPr>
          <w:rFonts w:asciiTheme="minorHAnsi" w:hAnsiTheme="minorHAnsi" w:cstheme="minorHAnsi"/>
        </w:rPr>
      </w:pPr>
    </w:p>
    <w:p w14:paraId="05D10DB1" w14:textId="77777777" w:rsidR="007D44A9" w:rsidRPr="00FF024A" w:rsidRDefault="007D44A9" w:rsidP="007D44A9">
      <w:pPr>
        <w:pStyle w:val="NormalWeb"/>
        <w:rPr>
          <w:rFonts w:asciiTheme="minorHAnsi" w:hAnsiTheme="minorHAnsi" w:cstheme="minorHAnsi"/>
        </w:rPr>
      </w:pPr>
    </w:p>
    <w:p w14:paraId="549CDD95" w14:textId="77777777" w:rsidR="007D44A9" w:rsidRPr="00FF024A" w:rsidRDefault="007D44A9" w:rsidP="007D44A9">
      <w:pPr>
        <w:pStyle w:val="NormalWeb"/>
        <w:rPr>
          <w:rFonts w:asciiTheme="minorHAnsi" w:hAnsiTheme="minorHAnsi" w:cstheme="minorHAnsi"/>
        </w:rPr>
      </w:pPr>
      <w:r w:rsidRPr="00FF024A">
        <w:rPr>
          <w:rFonts w:asciiTheme="minorHAnsi" w:hAnsiTheme="minorHAnsi" w:cstheme="minorHAnsi"/>
        </w:rPr>
        <w:t>3.40 Saving brown women from brown men? Navigating the politics of refugee protection in the interests of all</w:t>
      </w:r>
    </w:p>
    <w:p w14:paraId="20ED8907" w14:textId="77777777" w:rsidR="007D44A9" w:rsidRPr="00FF024A" w:rsidRDefault="007D44A9" w:rsidP="007D44A9">
      <w:pPr>
        <w:pStyle w:val="NormalWeb"/>
        <w:rPr>
          <w:rFonts w:asciiTheme="minorHAnsi" w:hAnsiTheme="minorHAnsi" w:cstheme="minorHAnsi"/>
          <w:i/>
          <w:iCs/>
        </w:rPr>
      </w:pPr>
      <w:r w:rsidRPr="00FF024A">
        <w:rPr>
          <w:rFonts w:asciiTheme="minorHAnsi" w:hAnsiTheme="minorHAnsi" w:cstheme="minorHAnsi"/>
          <w:i/>
          <w:iCs/>
        </w:rPr>
        <w:t>Heaven Crawley</w:t>
      </w:r>
    </w:p>
    <w:p w14:paraId="3401BE09" w14:textId="77777777" w:rsidR="00FF024A" w:rsidRPr="00FF024A" w:rsidRDefault="00FF024A" w:rsidP="007D44A9">
      <w:pPr>
        <w:pStyle w:val="NormalWeb"/>
        <w:rPr>
          <w:rFonts w:asciiTheme="minorHAnsi" w:hAnsiTheme="minorHAnsi" w:cstheme="minorHAnsi"/>
          <w:i/>
          <w:iCs/>
        </w:rPr>
      </w:pPr>
    </w:p>
    <w:p w14:paraId="67431AF4" w14:textId="77777777" w:rsidR="007D44A9" w:rsidRPr="00FF024A" w:rsidRDefault="007D44A9" w:rsidP="007D44A9">
      <w:pPr>
        <w:pStyle w:val="NormalWeb"/>
        <w:rPr>
          <w:rFonts w:asciiTheme="minorHAnsi" w:hAnsiTheme="minorHAnsi" w:cstheme="minorHAnsi"/>
        </w:rPr>
      </w:pPr>
    </w:p>
    <w:p w14:paraId="56D27F4B" w14:textId="646A3F67" w:rsidR="007D44A9" w:rsidRPr="00FF024A" w:rsidRDefault="007D44A9" w:rsidP="007D44A9">
      <w:pPr>
        <w:pStyle w:val="NormalWeb"/>
        <w:rPr>
          <w:rStyle w:val="xxcontentpasted0"/>
          <w:rFonts w:asciiTheme="minorHAnsi" w:eastAsia="Times New Roman" w:hAnsiTheme="minorHAnsi" w:cstheme="minorHAnsi"/>
          <w:color w:val="000000"/>
        </w:rPr>
      </w:pPr>
      <w:r w:rsidRPr="00FF024A">
        <w:rPr>
          <w:rFonts w:asciiTheme="minorHAnsi" w:hAnsiTheme="minorHAnsi" w:cstheme="minorHAnsi"/>
        </w:rPr>
        <w:t xml:space="preserve">4.00 </w:t>
      </w:r>
      <w:r w:rsidRPr="00FF024A">
        <w:rPr>
          <w:rStyle w:val="xxcontentpasted0"/>
          <w:rFonts w:asciiTheme="minorHAnsi" w:eastAsia="Times New Roman" w:hAnsiTheme="minorHAnsi" w:cstheme="minorHAnsi"/>
          <w:color w:val="000000"/>
        </w:rPr>
        <w:t>Addressing Challenges, Unlocking Opportunities: UNHCR's Approach to Gender Equality and the Empowerment of Refugee Women in Practice</w:t>
      </w:r>
    </w:p>
    <w:p w14:paraId="6C6DBD3D" w14:textId="77777777" w:rsidR="007D44A9" w:rsidRPr="00FF024A" w:rsidRDefault="007D44A9" w:rsidP="007D44A9">
      <w:pPr>
        <w:pStyle w:val="NormalWeb"/>
        <w:rPr>
          <w:rFonts w:asciiTheme="minorHAnsi" w:hAnsiTheme="minorHAnsi" w:cstheme="minorHAnsi"/>
          <w:i/>
          <w:iCs/>
        </w:rPr>
      </w:pPr>
      <w:r w:rsidRPr="00FF024A">
        <w:rPr>
          <w:rFonts w:asciiTheme="minorHAnsi" w:hAnsiTheme="minorHAnsi" w:cstheme="minorHAnsi"/>
          <w:i/>
          <w:iCs/>
        </w:rPr>
        <w:t xml:space="preserve">Sandra Siefert </w:t>
      </w:r>
      <w:proofErr w:type="spellStart"/>
      <w:r w:rsidRPr="00FF024A">
        <w:rPr>
          <w:rFonts w:asciiTheme="minorHAnsi" w:hAnsiTheme="minorHAnsi" w:cstheme="minorHAnsi"/>
          <w:i/>
          <w:iCs/>
        </w:rPr>
        <w:t>Stroem</w:t>
      </w:r>
      <w:proofErr w:type="spellEnd"/>
    </w:p>
    <w:p w14:paraId="6C474F24" w14:textId="77777777" w:rsidR="00FF024A" w:rsidRPr="00FF024A" w:rsidRDefault="00FF024A" w:rsidP="007D44A9">
      <w:pPr>
        <w:pStyle w:val="NormalWeb"/>
        <w:rPr>
          <w:rFonts w:asciiTheme="minorHAnsi" w:hAnsiTheme="minorHAnsi" w:cstheme="minorHAnsi"/>
          <w:i/>
          <w:iCs/>
        </w:rPr>
      </w:pPr>
    </w:p>
    <w:p w14:paraId="740FC462" w14:textId="77777777" w:rsidR="007D44A9" w:rsidRPr="00FF024A" w:rsidRDefault="007D44A9" w:rsidP="007D44A9">
      <w:pPr>
        <w:pStyle w:val="NormalWeb"/>
        <w:rPr>
          <w:rFonts w:asciiTheme="minorHAnsi" w:hAnsiTheme="minorHAnsi" w:cstheme="minorHAnsi"/>
        </w:rPr>
      </w:pPr>
    </w:p>
    <w:p w14:paraId="4901CF4F" w14:textId="77777777" w:rsidR="007D44A9" w:rsidRPr="00FF024A" w:rsidRDefault="007D44A9" w:rsidP="007D44A9">
      <w:pPr>
        <w:pStyle w:val="NormalWeb"/>
        <w:rPr>
          <w:rFonts w:asciiTheme="minorHAnsi" w:hAnsiTheme="minorHAnsi" w:cstheme="minorHAnsi"/>
        </w:rPr>
      </w:pPr>
      <w:r w:rsidRPr="00FF024A">
        <w:rPr>
          <w:rFonts w:asciiTheme="minorHAnsi" w:hAnsiTheme="minorHAnsi" w:cstheme="minorHAnsi"/>
        </w:rPr>
        <w:t xml:space="preserve">4.10 Discussion </w:t>
      </w:r>
    </w:p>
    <w:p w14:paraId="657AF72B" w14:textId="77777777" w:rsidR="007D44A9" w:rsidRDefault="007D44A9" w:rsidP="007D44A9">
      <w:pPr>
        <w:pStyle w:val="NormalWeb"/>
        <w:rPr>
          <w:rFonts w:asciiTheme="minorHAnsi" w:hAnsiTheme="minorHAnsi" w:cstheme="minorHAnsi"/>
        </w:rPr>
      </w:pPr>
      <w:r w:rsidRPr="00FF024A">
        <w:rPr>
          <w:rFonts w:asciiTheme="minorHAnsi" w:hAnsiTheme="minorHAnsi" w:cstheme="minorHAnsi"/>
        </w:rPr>
        <w:t xml:space="preserve">Chaired by </w:t>
      </w:r>
      <w:r w:rsidRPr="00FF024A">
        <w:rPr>
          <w:rFonts w:asciiTheme="minorHAnsi" w:hAnsiTheme="minorHAnsi" w:cstheme="minorHAnsi"/>
          <w:i/>
          <w:iCs/>
        </w:rPr>
        <w:t xml:space="preserve">Loraine </w:t>
      </w:r>
      <w:proofErr w:type="spellStart"/>
      <w:r w:rsidRPr="00FF024A">
        <w:rPr>
          <w:rFonts w:asciiTheme="minorHAnsi" w:hAnsiTheme="minorHAnsi" w:cstheme="minorHAnsi"/>
          <w:i/>
          <w:iCs/>
        </w:rPr>
        <w:t>Mponela</w:t>
      </w:r>
      <w:proofErr w:type="spellEnd"/>
      <w:r w:rsidRPr="00FF024A">
        <w:rPr>
          <w:rFonts w:asciiTheme="minorHAnsi" w:hAnsiTheme="minorHAnsi" w:cstheme="minorHAnsi"/>
        </w:rPr>
        <w:t xml:space="preserve">, </w:t>
      </w:r>
      <w:proofErr w:type="spellStart"/>
      <w:r w:rsidRPr="00FF024A">
        <w:rPr>
          <w:rFonts w:asciiTheme="minorHAnsi" w:hAnsiTheme="minorHAnsi" w:cstheme="minorHAnsi"/>
        </w:rPr>
        <w:t>WiRL</w:t>
      </w:r>
      <w:proofErr w:type="spellEnd"/>
      <w:r w:rsidRPr="00FF024A">
        <w:rPr>
          <w:rFonts w:asciiTheme="minorHAnsi" w:hAnsiTheme="minorHAnsi" w:cstheme="minorHAnsi"/>
        </w:rPr>
        <w:t xml:space="preserve"> Co-Convenor</w:t>
      </w:r>
    </w:p>
    <w:p w14:paraId="21A502F4" w14:textId="77777777" w:rsidR="00313523" w:rsidRDefault="00313523" w:rsidP="007D44A9">
      <w:pPr>
        <w:pStyle w:val="NormalWeb"/>
        <w:rPr>
          <w:rFonts w:asciiTheme="minorHAnsi" w:hAnsiTheme="minorHAnsi" w:cstheme="minorHAnsi"/>
        </w:rPr>
      </w:pPr>
    </w:p>
    <w:p w14:paraId="08598817" w14:textId="77777777" w:rsidR="00313523" w:rsidRDefault="00313523" w:rsidP="007D44A9">
      <w:pPr>
        <w:pStyle w:val="NormalWeb"/>
        <w:rPr>
          <w:rFonts w:asciiTheme="minorHAnsi" w:hAnsiTheme="minorHAnsi" w:cstheme="minorHAnsi"/>
        </w:rPr>
      </w:pPr>
    </w:p>
    <w:p w14:paraId="74FCB8E5" w14:textId="69C0381C" w:rsidR="00313523" w:rsidRPr="00FF024A" w:rsidRDefault="00313523" w:rsidP="007D44A9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4.45 Close</w:t>
      </w:r>
    </w:p>
    <w:p w14:paraId="5EC18368" w14:textId="396914EC" w:rsidR="0003469D" w:rsidRPr="00FF024A" w:rsidRDefault="0003469D" w:rsidP="00DA33DF">
      <w:pPr>
        <w:rPr>
          <w:rFonts w:cstheme="minorHAnsi"/>
        </w:rPr>
      </w:pPr>
    </w:p>
    <w:sectPr w:rsidR="0003469D" w:rsidRPr="00FF024A" w:rsidSect="00D409EE">
      <w:footerReference w:type="default" r:id="rId7"/>
      <w:headerReference w:type="first" r:id="rId8"/>
      <w:footerReference w:type="first" r:id="rId9"/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D0A95" w14:textId="77777777" w:rsidR="00251CC4" w:rsidRDefault="00251CC4">
      <w:r>
        <w:separator/>
      </w:r>
    </w:p>
  </w:endnote>
  <w:endnote w:type="continuationSeparator" w:id="0">
    <w:p w14:paraId="6CD411BD" w14:textId="77777777" w:rsidR="00251CC4" w:rsidRDefault="00251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Quattrocento Sans"/>
    <w:panose1 w:val="020B0502050000020003"/>
    <w:charset w:val="00"/>
    <w:family w:val="swiss"/>
    <w:pitch w:val="variable"/>
    <w:sig w:usb0="800000BF" w:usb1="4000005B" w:usb2="00000000" w:usb3="00000000" w:csb0="00000001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174262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B066A7" w14:textId="77777777" w:rsidR="008D1489" w:rsidRDefault="00000000" w:rsidP="000639F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5EE6B8" w14:textId="77777777" w:rsidR="008D1489" w:rsidRDefault="008D14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9C11" w14:textId="77777777" w:rsidR="008D1489" w:rsidRPr="001039DC" w:rsidRDefault="00000000" w:rsidP="00202A67">
    <w:pPr>
      <w:pStyle w:val="Heading2"/>
      <w:snapToGrid w:val="0"/>
      <w:spacing w:before="0"/>
      <w:ind w:right="301"/>
      <w:jc w:val="center"/>
      <w:rPr>
        <w:rStyle w:val="Hyperlink"/>
        <w:rFonts w:ascii="Quattrocento Sans" w:hAnsi="Quattrocento Sans" w:cstheme="minorHAnsi"/>
        <w:color w:val="004353"/>
        <w:sz w:val="20"/>
        <w:szCs w:val="20"/>
      </w:rPr>
    </w:pPr>
    <w:r w:rsidRPr="001039DC">
      <w:rPr>
        <w:rFonts w:ascii="Quattrocento Sans" w:hAnsi="Quattrocento Sans" w:cstheme="minorHAnsi"/>
        <w:b w:val="0"/>
        <w:bCs w:val="0"/>
        <w:color w:val="004353"/>
        <w:sz w:val="20"/>
        <w:szCs w:val="20"/>
      </w:rPr>
      <w:fldChar w:fldCharType="begin"/>
    </w:r>
    <w:r w:rsidRPr="001039DC">
      <w:rPr>
        <w:rFonts w:ascii="Quattrocento Sans" w:hAnsi="Quattrocento Sans" w:cstheme="minorHAnsi"/>
        <w:b w:val="0"/>
        <w:bCs w:val="0"/>
        <w:color w:val="004353"/>
        <w:sz w:val="20"/>
        <w:szCs w:val="20"/>
      </w:rPr>
      <w:instrText>HYPERLINK "https://wirl.scipdev.co.uk/"</w:instrText>
    </w:r>
    <w:r w:rsidRPr="001039DC">
      <w:rPr>
        <w:rFonts w:ascii="Quattrocento Sans" w:hAnsi="Quattrocento Sans" w:cstheme="minorHAnsi"/>
        <w:b w:val="0"/>
        <w:bCs w:val="0"/>
        <w:color w:val="004353"/>
        <w:sz w:val="20"/>
        <w:szCs w:val="20"/>
      </w:rPr>
    </w:r>
    <w:r w:rsidRPr="001039DC">
      <w:rPr>
        <w:rFonts w:ascii="Quattrocento Sans" w:hAnsi="Quattrocento Sans" w:cstheme="minorHAnsi"/>
        <w:b w:val="0"/>
        <w:bCs w:val="0"/>
        <w:color w:val="004353"/>
        <w:sz w:val="20"/>
        <w:szCs w:val="20"/>
      </w:rPr>
      <w:fldChar w:fldCharType="separate"/>
    </w:r>
    <w:r w:rsidRPr="001039DC">
      <w:rPr>
        <w:rStyle w:val="Hyperlink"/>
        <w:rFonts w:ascii="Quattrocento Sans" w:hAnsi="Quattrocento Sans" w:cstheme="minorHAnsi"/>
        <w:color w:val="004353"/>
        <w:sz w:val="20"/>
        <w:szCs w:val="20"/>
      </w:rPr>
      <w:t>Women in Refugee Law (</w:t>
    </w:r>
    <w:proofErr w:type="spellStart"/>
    <w:r w:rsidRPr="001039DC">
      <w:rPr>
        <w:rStyle w:val="Hyperlink"/>
        <w:rFonts w:ascii="Quattrocento Sans" w:hAnsi="Quattrocento Sans" w:cstheme="minorHAnsi"/>
        <w:color w:val="004353"/>
        <w:sz w:val="20"/>
        <w:szCs w:val="20"/>
      </w:rPr>
      <w:t>WiRL</w:t>
    </w:r>
    <w:proofErr w:type="spellEnd"/>
    <w:r w:rsidRPr="001039DC">
      <w:rPr>
        <w:rStyle w:val="Hyperlink"/>
        <w:rFonts w:ascii="Quattrocento Sans" w:hAnsi="Quattrocento Sans" w:cstheme="minorHAnsi"/>
        <w:color w:val="004353"/>
        <w:sz w:val="20"/>
        <w:szCs w:val="20"/>
      </w:rPr>
      <w:t>)</w:t>
    </w:r>
  </w:p>
  <w:p w14:paraId="79711934" w14:textId="77777777" w:rsidR="008D1489" w:rsidRPr="001039DC" w:rsidRDefault="00000000" w:rsidP="003761B9">
    <w:pPr>
      <w:snapToGrid w:val="0"/>
      <w:jc w:val="center"/>
      <w:rPr>
        <w:rFonts w:ascii="Quattrocento Sans" w:eastAsia="Times New Roman" w:hAnsi="Quattrocento Sans" w:cstheme="minorHAnsi"/>
        <w:i/>
        <w:color w:val="000000"/>
        <w:sz w:val="20"/>
        <w:szCs w:val="20"/>
      </w:rPr>
    </w:pPr>
    <w:r w:rsidRPr="001039DC">
      <w:rPr>
        <w:rFonts w:ascii="Quattrocento Sans" w:eastAsiaTheme="majorEastAsia" w:hAnsi="Quattrocento Sans" w:cstheme="minorHAnsi"/>
        <w:color w:val="004353"/>
        <w:sz w:val="20"/>
        <w:szCs w:val="20"/>
      </w:rPr>
      <w:fldChar w:fldCharType="end"/>
    </w:r>
    <w:r w:rsidRPr="001039DC">
      <w:rPr>
        <w:rFonts w:ascii="Quattrocento Sans" w:eastAsia="Times New Roman" w:hAnsi="Quattrocento Sans" w:cstheme="minorHAnsi"/>
        <w:i/>
        <w:color w:val="000000"/>
        <w:sz w:val="20"/>
        <w:szCs w:val="20"/>
      </w:rPr>
      <w:t xml:space="preserve">A network to centre refugee women in international law, </w:t>
    </w:r>
    <w:proofErr w:type="gramStart"/>
    <w:r w:rsidRPr="001039DC">
      <w:rPr>
        <w:rFonts w:ascii="Quattrocento Sans" w:eastAsia="Times New Roman" w:hAnsi="Quattrocento Sans" w:cstheme="minorHAnsi"/>
        <w:i/>
        <w:color w:val="000000"/>
        <w:sz w:val="20"/>
        <w:szCs w:val="20"/>
      </w:rPr>
      <w:t>policy</w:t>
    </w:r>
    <w:proofErr w:type="gramEnd"/>
    <w:r w:rsidRPr="001039DC">
      <w:rPr>
        <w:rFonts w:ascii="Quattrocento Sans" w:eastAsia="Times New Roman" w:hAnsi="Quattrocento Sans" w:cstheme="minorHAnsi"/>
        <w:i/>
        <w:color w:val="000000"/>
        <w:sz w:val="20"/>
        <w:szCs w:val="20"/>
      </w:rPr>
      <w:t xml:space="preserve"> and practice</w:t>
    </w:r>
  </w:p>
  <w:p w14:paraId="02E0E8B7" w14:textId="77777777" w:rsidR="008D1489" w:rsidRPr="001039DC" w:rsidRDefault="00000000" w:rsidP="00202A67">
    <w:pPr>
      <w:pStyle w:val="Heading2"/>
      <w:snapToGrid w:val="0"/>
      <w:spacing w:before="0"/>
      <w:ind w:right="301"/>
      <w:jc w:val="center"/>
      <w:rPr>
        <w:rStyle w:val="Hyperlink"/>
        <w:rFonts w:ascii="Quattrocento Sans" w:hAnsi="Quattrocento Sans" w:cstheme="minorHAnsi"/>
        <w:b w:val="0"/>
        <w:bCs w:val="0"/>
        <w:color w:val="auto"/>
        <w:sz w:val="20"/>
        <w:szCs w:val="20"/>
      </w:rPr>
    </w:pPr>
    <w:hyperlink r:id="rId1" w:history="1">
      <w:r w:rsidRPr="001039DC">
        <w:rPr>
          <w:rStyle w:val="Hyperlink"/>
          <w:rFonts w:ascii="Quattrocento Sans" w:hAnsi="Quattrocento Sans" w:cstheme="minorHAnsi"/>
          <w:color w:val="auto"/>
          <w:sz w:val="20"/>
          <w:szCs w:val="20"/>
        </w:rPr>
        <w:t>University of the West of England, Bristol</w:t>
      </w:r>
    </w:hyperlink>
    <w:r w:rsidRPr="001039DC">
      <w:rPr>
        <w:rFonts w:ascii="Quattrocento Sans" w:hAnsi="Quattrocento Sans" w:cstheme="minorHAnsi"/>
        <w:b w:val="0"/>
        <w:bCs w:val="0"/>
        <w:color w:val="auto"/>
        <w:sz w:val="20"/>
        <w:szCs w:val="20"/>
      </w:rPr>
      <w:t xml:space="preserve"> and </w:t>
    </w:r>
    <w:hyperlink r:id="rId2" w:history="1">
      <w:r w:rsidRPr="001039DC">
        <w:rPr>
          <w:rStyle w:val="Hyperlink"/>
          <w:rFonts w:ascii="Quattrocento Sans" w:hAnsi="Quattrocento Sans" w:cstheme="minorHAnsi"/>
          <w:color w:val="auto"/>
          <w:sz w:val="20"/>
          <w:szCs w:val="20"/>
        </w:rPr>
        <w:t>University of Sussex</w:t>
      </w:r>
    </w:hyperlink>
  </w:p>
  <w:p w14:paraId="094C5B86" w14:textId="77777777" w:rsidR="008D1489" w:rsidRPr="001039DC" w:rsidRDefault="008D1489" w:rsidP="00C265AC">
    <w:pPr>
      <w:rPr>
        <w:rFonts w:ascii="Quattrocento Sans" w:hAnsi="Quattrocento Sans"/>
      </w:rPr>
    </w:pPr>
  </w:p>
  <w:p w14:paraId="515FC925" w14:textId="77777777" w:rsidR="008D1489" w:rsidRPr="00704A92" w:rsidRDefault="008D1489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18C7B" w14:textId="77777777" w:rsidR="00251CC4" w:rsidRDefault="00251CC4">
      <w:r>
        <w:separator/>
      </w:r>
    </w:p>
  </w:footnote>
  <w:footnote w:type="continuationSeparator" w:id="0">
    <w:p w14:paraId="671D3783" w14:textId="77777777" w:rsidR="00251CC4" w:rsidRDefault="00251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6C650" w14:textId="77777777" w:rsidR="008D1489" w:rsidRDefault="00000000" w:rsidP="00BF4A07">
    <w:pPr>
      <w:tabs>
        <w:tab w:val="center" w:pos="4153"/>
        <w:tab w:val="right" w:pos="8306"/>
      </w:tabs>
      <w:rPr>
        <w:rFonts w:ascii="Arial" w:eastAsia="Times New Roman" w:hAnsi="Arial" w:cs="Times New Roman"/>
        <w:sz w:val="24"/>
        <w:szCs w:val="20"/>
        <w:lang w:eastAsia="en-GB"/>
      </w:rPr>
    </w:pPr>
    <w:r>
      <w:rPr>
        <w:rFonts w:ascii="Arial" w:eastAsia="Times New Roman" w:hAnsi="Arial" w:cs="Times New Roman"/>
        <w:sz w:val="24"/>
        <w:szCs w:val="20"/>
        <w:lang w:eastAsia="en-GB"/>
      </w:rPr>
      <w:ptab w:relativeTo="margin" w:alignment="left" w:leader="none"/>
    </w:r>
  </w:p>
  <w:p w14:paraId="3782DF0D" w14:textId="77777777" w:rsidR="008D1489" w:rsidRDefault="00000000" w:rsidP="00BF4A07">
    <w:pPr>
      <w:tabs>
        <w:tab w:val="center" w:pos="4153"/>
        <w:tab w:val="right" w:pos="8306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0C7C603" wp14:editId="4B0434B6">
          <wp:simplePos x="0" y="0"/>
          <wp:positionH relativeFrom="column">
            <wp:posOffset>-478852</wp:posOffset>
          </wp:positionH>
          <wp:positionV relativeFrom="paragraph">
            <wp:posOffset>129911</wp:posOffset>
          </wp:positionV>
          <wp:extent cx="2143125" cy="1143000"/>
          <wp:effectExtent l="0" t="0" r="3175" b="0"/>
          <wp:wrapThrough wrapText="bothSides">
            <wp:wrapPolygon edited="0">
              <wp:start x="0" y="0"/>
              <wp:lineTo x="0" y="21360"/>
              <wp:lineTo x="21504" y="21360"/>
              <wp:lineTo x="21504" y="0"/>
              <wp:lineTo x="0" y="0"/>
            </wp:wrapPolygon>
          </wp:wrapThrough>
          <wp:docPr id="146120654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1206541" name="Picture 146120654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1143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B3D675" w14:textId="77777777" w:rsidR="008D1489" w:rsidRDefault="008D1489" w:rsidP="00BF4A07">
    <w:pPr>
      <w:tabs>
        <w:tab w:val="center" w:pos="4153"/>
        <w:tab w:val="right" w:pos="8306"/>
      </w:tabs>
    </w:pPr>
  </w:p>
  <w:p w14:paraId="38370D16" w14:textId="77777777" w:rsidR="008D1489" w:rsidRDefault="008D1489" w:rsidP="00BF4A07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077BC"/>
    <w:multiLevelType w:val="multilevel"/>
    <w:tmpl w:val="7040B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F954A97"/>
    <w:multiLevelType w:val="multilevel"/>
    <w:tmpl w:val="8394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93035058">
    <w:abstractNumId w:val="1"/>
  </w:num>
  <w:num w:numId="2" w16cid:durableId="634871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9C"/>
    <w:rsid w:val="0003469D"/>
    <w:rsid w:val="00145B4C"/>
    <w:rsid w:val="00251CC4"/>
    <w:rsid w:val="002609DE"/>
    <w:rsid w:val="00313523"/>
    <w:rsid w:val="004B4A9C"/>
    <w:rsid w:val="0050296D"/>
    <w:rsid w:val="007245E9"/>
    <w:rsid w:val="007374DA"/>
    <w:rsid w:val="007D44A9"/>
    <w:rsid w:val="008809F0"/>
    <w:rsid w:val="008D1489"/>
    <w:rsid w:val="00954155"/>
    <w:rsid w:val="00C44E48"/>
    <w:rsid w:val="00D2430F"/>
    <w:rsid w:val="00DA33DF"/>
    <w:rsid w:val="00ED5CE4"/>
    <w:rsid w:val="00FF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464BAD"/>
  <w15:chartTrackingRefBased/>
  <w15:docId w15:val="{9AFF9C8A-0566-2642-8C17-170DB956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A9C"/>
    <w:rPr>
      <w:rFonts w:eastAsiaTheme="minorEastAsia"/>
      <w:kern w:val="0"/>
      <w:sz w:val="22"/>
      <w:szCs w:val="22"/>
      <w:lang w:eastAsia="zh-CN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A9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B4A9C"/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zh-CN"/>
      <w14:ligatures w14:val="none"/>
    </w:rPr>
  </w:style>
  <w:style w:type="character" w:styleId="Hyperlink">
    <w:name w:val="Hyperlink"/>
    <w:basedOn w:val="DefaultParagraphFont"/>
    <w:uiPriority w:val="99"/>
    <w:unhideWhenUsed/>
    <w:rsid w:val="004B4A9C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B4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A9C"/>
    <w:rPr>
      <w:rFonts w:eastAsiaTheme="minorEastAsia"/>
      <w:kern w:val="0"/>
      <w:sz w:val="22"/>
      <w:szCs w:val="22"/>
      <w:lang w:eastAsia="zh-CN"/>
      <w14:ligatures w14:val="none"/>
    </w:rPr>
  </w:style>
  <w:style w:type="paragraph" w:customStyle="1" w:styleId="paragraph">
    <w:name w:val="paragraph"/>
    <w:basedOn w:val="Normal"/>
    <w:rsid w:val="009541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954155"/>
  </w:style>
  <w:style w:type="character" w:customStyle="1" w:styleId="normaltextrun">
    <w:name w:val="normaltextrun"/>
    <w:basedOn w:val="DefaultParagraphFont"/>
    <w:rsid w:val="00954155"/>
  </w:style>
  <w:style w:type="character" w:customStyle="1" w:styleId="spellingerror">
    <w:name w:val="spellingerror"/>
    <w:basedOn w:val="DefaultParagraphFont"/>
    <w:rsid w:val="00954155"/>
  </w:style>
  <w:style w:type="character" w:styleId="UnresolvedMention">
    <w:name w:val="Unresolved Mention"/>
    <w:basedOn w:val="DefaultParagraphFont"/>
    <w:uiPriority w:val="99"/>
    <w:semiHidden/>
    <w:unhideWhenUsed/>
    <w:rsid w:val="0095415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A33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DF"/>
    <w:rPr>
      <w:rFonts w:eastAsiaTheme="minorEastAsia"/>
      <w:kern w:val="0"/>
      <w:sz w:val="22"/>
      <w:szCs w:val="22"/>
      <w:lang w:eastAsia="zh-CN"/>
      <w14:ligatures w14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A33DF"/>
    <w:rPr>
      <w:color w:val="954F72" w:themeColor="followedHyperlink"/>
      <w:u w:val="single"/>
    </w:rPr>
  </w:style>
  <w:style w:type="paragraph" w:customStyle="1" w:styleId="Default">
    <w:name w:val="Default"/>
    <w:rsid w:val="00DA33DF"/>
    <w:pPr>
      <w:autoSpaceDE w:val="0"/>
      <w:autoSpaceDN w:val="0"/>
      <w:adjustRightInd w:val="0"/>
    </w:pPr>
    <w:rPr>
      <w:rFonts w:ascii="Quattrocento Sans" w:hAnsi="Quattrocento Sans" w:cs="Quattrocento Sans"/>
      <w:color w:val="000000"/>
      <w:kern w:val="0"/>
    </w:rPr>
  </w:style>
  <w:style w:type="paragraph" w:styleId="NormalWeb">
    <w:name w:val="Normal (Web)"/>
    <w:basedOn w:val="Normal"/>
    <w:uiPriority w:val="99"/>
    <w:unhideWhenUsed/>
    <w:rsid w:val="007D44A9"/>
    <w:rPr>
      <w:rFonts w:ascii="Calibri" w:eastAsia="DengXian" w:hAnsi="Calibri" w:cs="Calibri"/>
    </w:rPr>
  </w:style>
  <w:style w:type="character" w:customStyle="1" w:styleId="xxcontentpasted0">
    <w:name w:val="x_x_contentpasted0"/>
    <w:basedOn w:val="DefaultParagraphFont"/>
    <w:rsid w:val="007D44A9"/>
  </w:style>
  <w:style w:type="character" w:styleId="Strong">
    <w:name w:val="Strong"/>
    <w:basedOn w:val="DefaultParagraphFont"/>
    <w:uiPriority w:val="22"/>
    <w:qFormat/>
    <w:rsid w:val="007D44A9"/>
    <w:rPr>
      <w:b/>
      <w:bCs/>
    </w:rPr>
  </w:style>
  <w:style w:type="character" w:customStyle="1" w:styleId="apple-converted-space">
    <w:name w:val="apple-converted-space"/>
    <w:basedOn w:val="DefaultParagraphFont"/>
    <w:rsid w:val="007D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9851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4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4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19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74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0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90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4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2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02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7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5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17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1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22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28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4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8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8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95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6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2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9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4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38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37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4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7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ani\AppData\Local\Temp\Rar$DIa11892.33164\sussex.ac.uk" TargetMode="External"/><Relationship Id="rId1" Type="http://schemas.openxmlformats.org/officeDocument/2006/relationships/hyperlink" Target="file:///C:\Users\Dani\AppData\Local\Temp\Rar$DIa11892.33164\uwe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Robbins</dc:creator>
  <cp:keywords/>
  <dc:description/>
  <cp:lastModifiedBy>Nicola Robbins</cp:lastModifiedBy>
  <cp:revision>3</cp:revision>
  <dcterms:created xsi:type="dcterms:W3CDTF">2023-11-21T09:32:00Z</dcterms:created>
  <dcterms:modified xsi:type="dcterms:W3CDTF">2023-11-21T09:32:00Z</dcterms:modified>
</cp:coreProperties>
</file>